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Kemp Sarah E.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NORTHERN TECHNOLOGIES INT'L CORP.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4201 WOODLAND ROAD, PO BOX 69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CIRCLE PINES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55014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NORTHERN TECHNOLOGIES INTERNATIONAL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NTIC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26"/>
        <w:gridCol w:w="903"/>
        <w:gridCol w:w="772"/>
        <w:gridCol w:w="600"/>
        <w:gridCol w:w="347"/>
        <w:gridCol w:w="883"/>
        <w:gridCol w:w="449"/>
        <w:gridCol w:w="612"/>
        <w:gridCol w:w="1402"/>
        <w:gridCol w:w="991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2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4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2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2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6,188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4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22,458.373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will vest on September 1, 2027 and be issued upon settlement of a restricted stock unit award granted under the Northern Technologies International Corporation 2024 Stock Incentive Plan, conditioned upon the Reporting Person remaining a director of Northern Technologies International Corporation through the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6,188 shares issuable upon vesting and settlement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575"/>
        <w:gridCol w:w="2599"/>
        <w:gridCol w:w="2031"/>
      </w:tblGrid>
      <w:tr>
        <w:trPr/>
        <w:tc>
          <w:tcPr>
            <w:tcW w:w="55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9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Matthew C. Wolsfeld-Attorney-in-fact</w:t>
            </w:r>
          </w:p>
        </w:tc>
        <w:tc>
          <w:tcPr>
            <w:tcW w:w="20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55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9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91493" TargetMode="External"/><Relationship Id="rId5" Type="http://schemas.openxmlformats.org/officeDocument/2006/relationships/hyperlink" Target="http://www.sec.gov/cgi-bin/browse-edgar?action=getcompany&amp;CIK=00008755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630</Words>
  <Characters>3485</Characters>
  <CharactersWithSpaces>4047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